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67A84">
      <w:pPr>
        <w:spacing w:line="600" w:lineRule="exact"/>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附件1</w:t>
      </w:r>
    </w:p>
    <w:p w14:paraId="548D96F6">
      <w:pPr>
        <w:spacing w:line="600" w:lineRule="exact"/>
        <w:rPr>
          <w:rFonts w:hint="default" w:ascii="Times New Roman" w:hAnsi="Times New Roman" w:eastAsia="仿宋" w:cs="Times New Roman"/>
          <w:sz w:val="32"/>
          <w:szCs w:val="32"/>
        </w:rPr>
      </w:pPr>
    </w:p>
    <w:p w14:paraId="03887E63">
      <w:pPr>
        <w:spacing w:line="600" w:lineRule="exact"/>
        <w:jc w:val="center"/>
        <w:rPr>
          <w:rFonts w:hint="default" w:ascii="Times New Roman" w:hAnsi="Times New Roman" w:eastAsia="方正小标宋_GBK" w:cs="Times New Roman"/>
          <w:color w:val="000000"/>
          <w:kern w:val="0"/>
          <w:sz w:val="36"/>
          <w:szCs w:val="36"/>
          <w:shd w:val="clear" w:color="auto" w:fill="FFFFFF"/>
        </w:rPr>
      </w:pPr>
      <w:r>
        <w:rPr>
          <w:rFonts w:hint="default" w:ascii="Times New Roman" w:hAnsi="Times New Roman" w:eastAsia="方正小标宋_GBK" w:cs="Times New Roman"/>
          <w:color w:val="000000"/>
          <w:kern w:val="0"/>
          <w:sz w:val="36"/>
          <w:szCs w:val="36"/>
          <w:shd w:val="clear" w:color="auto" w:fill="FFFFFF"/>
        </w:rPr>
        <w:t>教育部职业教育发展中心2024年中央级公益性</w:t>
      </w:r>
    </w:p>
    <w:p w14:paraId="20CABC23">
      <w:pPr>
        <w:spacing w:line="60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36"/>
          <w:szCs w:val="36"/>
          <w:shd w:val="clear" w:color="auto" w:fill="FFFFFF"/>
        </w:rPr>
        <w:t>科研院所基本科研业务费专项资金项目课题清单</w:t>
      </w:r>
    </w:p>
    <w:p w14:paraId="7F3E0DB8">
      <w:pPr>
        <w:spacing w:line="600" w:lineRule="exact"/>
        <w:jc w:val="center"/>
        <w:rPr>
          <w:rFonts w:hint="default" w:ascii="Times New Roman" w:hAnsi="Times New Roman" w:eastAsia="楷体" w:cs="Times New Roman"/>
          <w:sz w:val="32"/>
          <w:szCs w:val="32"/>
          <w:lang w:val="en-US" w:eastAsia="zh-CN"/>
        </w:rPr>
      </w:pPr>
    </w:p>
    <w:p w14:paraId="3970C95D">
      <w:pPr>
        <w:keepNext w:val="0"/>
        <w:keepLines w:val="0"/>
        <w:pageBreakBefore w:val="0"/>
        <w:widowControl w:val="0"/>
        <w:kinsoku/>
        <w:wordWrap/>
        <w:overflowPunct/>
        <w:topLinePunct w:val="0"/>
        <w:autoSpaceDE/>
        <w:autoSpaceDN/>
        <w:bidi w:val="0"/>
        <w:adjustRightInd/>
        <w:snapToGrid/>
        <w:spacing w:line="600" w:lineRule="exact"/>
        <w:ind w:left="1024" w:hanging="1024" w:hangingChars="32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GY01. 新时期职业院校学生工匠精神培育模式的研究与实践</w:t>
      </w:r>
    </w:p>
    <w:p w14:paraId="72A89844">
      <w:pPr>
        <w:spacing w:line="60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职业教育教师数字素养提升的研究与实践</w:t>
      </w:r>
    </w:p>
    <w:p w14:paraId="122ACF37">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 中高</w:t>
      </w:r>
      <w:r>
        <w:rPr>
          <w:rFonts w:hint="default" w:ascii="Times New Roman" w:hAnsi="Times New Roman" w:eastAsia="仿宋" w:cs="Times New Roman"/>
          <w:sz w:val="32"/>
          <w:szCs w:val="32"/>
          <w:lang w:val="en-US" w:eastAsia="zh-CN"/>
        </w:rPr>
        <w:t>本</w:t>
      </w:r>
      <w:r>
        <w:rPr>
          <w:rFonts w:hint="default" w:ascii="Times New Roman" w:hAnsi="Times New Roman" w:eastAsia="仿宋" w:cs="Times New Roman"/>
          <w:sz w:val="32"/>
          <w:szCs w:val="32"/>
        </w:rPr>
        <w:t>一体化人才培养的研究与实践</w:t>
      </w:r>
    </w:p>
    <w:p w14:paraId="5BD668DF">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职业教育专业大模型建设研究与实践</w:t>
      </w:r>
    </w:p>
    <w:p w14:paraId="02DEE475">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 新时期中等职业教育发展定位研究与实践</w:t>
      </w:r>
    </w:p>
    <w:p w14:paraId="7796C207">
      <w:pPr>
        <w:keepNext w:val="0"/>
        <w:keepLines w:val="0"/>
        <w:pageBreakBefore w:val="0"/>
        <w:widowControl w:val="0"/>
        <w:kinsoku/>
        <w:wordWrap/>
        <w:overflowPunct/>
        <w:topLinePunct w:val="0"/>
        <w:autoSpaceDE/>
        <w:autoSpaceDN/>
        <w:bidi w:val="0"/>
        <w:adjustRightInd/>
        <w:snapToGrid/>
        <w:spacing w:line="600" w:lineRule="exact"/>
        <w:ind w:left="1024" w:hanging="1024" w:hangingChars="32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 职业教育“一县一策”助力国家重点帮扶县乡村振兴研究与实践</w:t>
      </w:r>
    </w:p>
    <w:p w14:paraId="5B96E408">
      <w:pPr>
        <w:spacing w:line="600" w:lineRule="exact"/>
        <w:rPr>
          <w:rFonts w:hint="default" w:ascii="Times New Roman" w:hAnsi="Times New Roman" w:eastAsia="仿宋" w:cs="Times New Roman"/>
          <w:strike/>
          <w:dstrike w:val="0"/>
          <w:sz w:val="32"/>
          <w:szCs w:val="32"/>
          <w:lang w:val="en-US" w:eastAsia="zh-CN"/>
        </w:rPr>
      </w:pPr>
      <w:r>
        <w:rPr>
          <w:rFonts w:hint="default" w:ascii="Times New Roman" w:hAnsi="Times New Roman" w:eastAsia="仿宋" w:cs="Times New Roman"/>
          <w:strike w:val="0"/>
          <w:dstrike w:val="0"/>
          <w:sz w:val="32"/>
          <w:szCs w:val="32"/>
        </w:rPr>
        <w:t>GY0</w:t>
      </w:r>
      <w:r>
        <w:rPr>
          <w:rFonts w:hint="default" w:ascii="Times New Roman" w:hAnsi="Times New Roman" w:eastAsia="仿宋" w:cs="Times New Roman"/>
          <w:strike w:val="0"/>
          <w:dstrike w:val="0"/>
          <w:sz w:val="32"/>
          <w:szCs w:val="32"/>
          <w:lang w:val="en-US" w:eastAsia="zh-CN"/>
        </w:rPr>
        <w:t>7</w:t>
      </w:r>
      <w:r>
        <w:rPr>
          <w:rFonts w:hint="default" w:ascii="Times New Roman" w:hAnsi="Times New Roman" w:eastAsia="仿宋" w:cs="Times New Roman"/>
          <w:strike w:val="0"/>
          <w:dstrike w:val="0"/>
          <w:sz w:val="32"/>
          <w:szCs w:val="32"/>
        </w:rPr>
        <w:t xml:space="preserve">. </w:t>
      </w:r>
      <w:r>
        <w:rPr>
          <w:rFonts w:hint="default" w:ascii="Times New Roman" w:hAnsi="Times New Roman" w:eastAsia="仿宋" w:cs="Times New Roman"/>
          <w:strike w:val="0"/>
          <w:sz w:val="32"/>
          <w:szCs w:val="32"/>
        </w:rPr>
        <w:t>职</w:t>
      </w:r>
      <w:r>
        <w:rPr>
          <w:rFonts w:hint="default" w:ascii="Times New Roman" w:hAnsi="Times New Roman" w:eastAsia="仿宋" w:cs="Times New Roman"/>
          <w:sz w:val="32"/>
          <w:szCs w:val="32"/>
        </w:rPr>
        <w:t>业教育服务老龄化社会</w:t>
      </w:r>
      <w:r>
        <w:rPr>
          <w:rFonts w:hint="default" w:ascii="Times New Roman" w:hAnsi="Times New Roman" w:eastAsia="仿宋" w:cs="Times New Roman"/>
          <w:sz w:val="32"/>
          <w:szCs w:val="32"/>
          <w:lang w:val="en-US" w:eastAsia="zh-CN"/>
        </w:rPr>
        <w:t>研究与实践</w:t>
      </w:r>
    </w:p>
    <w:p w14:paraId="60067404">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 职业教育产教融合指数研究与实践</w:t>
      </w:r>
    </w:p>
    <w:p w14:paraId="12E9BF49">
      <w:pPr>
        <w:keepNext w:val="0"/>
        <w:keepLines w:val="0"/>
        <w:pageBreakBefore w:val="0"/>
        <w:widowControl w:val="0"/>
        <w:kinsoku/>
        <w:wordWrap/>
        <w:overflowPunct/>
        <w:topLinePunct w:val="0"/>
        <w:autoSpaceDE/>
        <w:autoSpaceDN/>
        <w:bidi w:val="0"/>
        <w:adjustRightInd/>
        <w:snapToGrid/>
        <w:spacing w:line="600" w:lineRule="exact"/>
        <w:ind w:left="1024" w:hanging="1024" w:hangingChars="32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GY0</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 职业教育服务大国外交和国际产能合作的布局体系研究与实践</w:t>
      </w:r>
    </w:p>
    <w:p w14:paraId="5FB8DCE8">
      <w:pPr>
        <w:spacing w:line="60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GY</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highlight w:val="none"/>
          <w:lang w:val="en-US" w:eastAsia="zh-CN"/>
        </w:rPr>
        <w:t>教育强国背景下“双高计划”发展趋势研究</w:t>
      </w:r>
    </w:p>
    <w:p w14:paraId="09932E3B">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GY</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 职业教育科（教）研现状与趋势研究</w:t>
      </w:r>
    </w:p>
    <w:p w14:paraId="28AF4D84">
      <w:pPr>
        <w:rPr>
          <w:rFonts w:hint="default" w:ascii="Times New Roman" w:hAnsi="Times New Roman" w:eastAsia="仿宋_GB2312" w:cs="Times New Roman"/>
          <w:sz w:val="28"/>
          <w:szCs w:val="28"/>
        </w:rPr>
      </w:pPr>
    </w:p>
    <w:sectPr>
      <w:footerReference r:id="rId3" w:type="default"/>
      <w:pgSz w:w="11907" w:h="16839"/>
      <w:pgMar w:top="1440" w:right="1803" w:bottom="1440" w:left="1803" w:header="0" w:footer="849" w:gutter="0"/>
      <w:pgBorders>
        <w:top w:val="none" w:sz="0" w:space="0"/>
        <w:left w:val="none" w:sz="0" w:space="0"/>
        <w:bottom w:val="none" w:sz="0" w:space="0"/>
        <w:right w:val="none" w:sz="0" w:space="0"/>
      </w:pgBorders>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D632">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B6EB5"/>
    <w:rsid w:val="000C552A"/>
    <w:rsid w:val="00170CD1"/>
    <w:rsid w:val="00195B63"/>
    <w:rsid w:val="00207FAC"/>
    <w:rsid w:val="002F7057"/>
    <w:rsid w:val="003038EE"/>
    <w:rsid w:val="00313C28"/>
    <w:rsid w:val="0039055E"/>
    <w:rsid w:val="003B3582"/>
    <w:rsid w:val="003B4B9E"/>
    <w:rsid w:val="004A4D43"/>
    <w:rsid w:val="00557EA7"/>
    <w:rsid w:val="00590BE8"/>
    <w:rsid w:val="005B5B22"/>
    <w:rsid w:val="00681498"/>
    <w:rsid w:val="00684A96"/>
    <w:rsid w:val="00686909"/>
    <w:rsid w:val="006C14BD"/>
    <w:rsid w:val="006F00B9"/>
    <w:rsid w:val="006F3C53"/>
    <w:rsid w:val="00702FC8"/>
    <w:rsid w:val="007D2C46"/>
    <w:rsid w:val="008D0D7B"/>
    <w:rsid w:val="008E7A0F"/>
    <w:rsid w:val="00941644"/>
    <w:rsid w:val="009D31D9"/>
    <w:rsid w:val="00A330FB"/>
    <w:rsid w:val="00A96E41"/>
    <w:rsid w:val="00B373CD"/>
    <w:rsid w:val="00C65B7C"/>
    <w:rsid w:val="00C82BAD"/>
    <w:rsid w:val="00D20D3E"/>
    <w:rsid w:val="00D518A4"/>
    <w:rsid w:val="00D834CF"/>
    <w:rsid w:val="00DA1A78"/>
    <w:rsid w:val="00DD176A"/>
    <w:rsid w:val="00E010DF"/>
    <w:rsid w:val="00E45241"/>
    <w:rsid w:val="00F25503"/>
    <w:rsid w:val="00F8618C"/>
    <w:rsid w:val="0162141F"/>
    <w:rsid w:val="02322C38"/>
    <w:rsid w:val="023E462E"/>
    <w:rsid w:val="0267246C"/>
    <w:rsid w:val="073A2517"/>
    <w:rsid w:val="0817778D"/>
    <w:rsid w:val="09304DFC"/>
    <w:rsid w:val="09A3730E"/>
    <w:rsid w:val="0B2E5519"/>
    <w:rsid w:val="0BAB6A4D"/>
    <w:rsid w:val="0D6E5E7D"/>
    <w:rsid w:val="0DE46363"/>
    <w:rsid w:val="0E644150"/>
    <w:rsid w:val="0F170687"/>
    <w:rsid w:val="120641EA"/>
    <w:rsid w:val="129C7E2A"/>
    <w:rsid w:val="12BA7692"/>
    <w:rsid w:val="15050E3F"/>
    <w:rsid w:val="153C64F1"/>
    <w:rsid w:val="16E5649F"/>
    <w:rsid w:val="16FB075C"/>
    <w:rsid w:val="174B56C1"/>
    <w:rsid w:val="17657B99"/>
    <w:rsid w:val="18852964"/>
    <w:rsid w:val="198F1879"/>
    <w:rsid w:val="19EA2523"/>
    <w:rsid w:val="1B0321B7"/>
    <w:rsid w:val="1B1A6ADB"/>
    <w:rsid w:val="1C28346A"/>
    <w:rsid w:val="1CF75488"/>
    <w:rsid w:val="1DA6457A"/>
    <w:rsid w:val="1DBC69B5"/>
    <w:rsid w:val="1E3A7E55"/>
    <w:rsid w:val="21B50836"/>
    <w:rsid w:val="21F82469"/>
    <w:rsid w:val="22C5665C"/>
    <w:rsid w:val="23006F06"/>
    <w:rsid w:val="23E50BAC"/>
    <w:rsid w:val="25862F9E"/>
    <w:rsid w:val="25B05051"/>
    <w:rsid w:val="26306192"/>
    <w:rsid w:val="266C1B0A"/>
    <w:rsid w:val="270321B6"/>
    <w:rsid w:val="28316B81"/>
    <w:rsid w:val="29522461"/>
    <w:rsid w:val="2A0374C1"/>
    <w:rsid w:val="2AD667A4"/>
    <w:rsid w:val="2DCE3128"/>
    <w:rsid w:val="2F5F53F2"/>
    <w:rsid w:val="30362672"/>
    <w:rsid w:val="318C1322"/>
    <w:rsid w:val="323D20D3"/>
    <w:rsid w:val="328B386F"/>
    <w:rsid w:val="32A85D08"/>
    <w:rsid w:val="35D01EDB"/>
    <w:rsid w:val="37032556"/>
    <w:rsid w:val="37AE366C"/>
    <w:rsid w:val="37D05947"/>
    <w:rsid w:val="39394F40"/>
    <w:rsid w:val="3966323C"/>
    <w:rsid w:val="39C650AA"/>
    <w:rsid w:val="3A9761D6"/>
    <w:rsid w:val="3AAA75A7"/>
    <w:rsid w:val="3BBA6F88"/>
    <w:rsid w:val="3E6504CE"/>
    <w:rsid w:val="3F761BAC"/>
    <w:rsid w:val="42445257"/>
    <w:rsid w:val="430976F7"/>
    <w:rsid w:val="43AD09C3"/>
    <w:rsid w:val="43DD32B3"/>
    <w:rsid w:val="43F04023"/>
    <w:rsid w:val="44BF6C07"/>
    <w:rsid w:val="48E01B3C"/>
    <w:rsid w:val="4A1B38B5"/>
    <w:rsid w:val="4ACE54AE"/>
    <w:rsid w:val="4B151F3B"/>
    <w:rsid w:val="4B496C93"/>
    <w:rsid w:val="4BED207B"/>
    <w:rsid w:val="4F2530DA"/>
    <w:rsid w:val="4FB9130B"/>
    <w:rsid w:val="50296C46"/>
    <w:rsid w:val="50D06708"/>
    <w:rsid w:val="50E74248"/>
    <w:rsid w:val="528263BE"/>
    <w:rsid w:val="53281705"/>
    <w:rsid w:val="537A4340"/>
    <w:rsid w:val="538B4884"/>
    <w:rsid w:val="53D21D60"/>
    <w:rsid w:val="562473BC"/>
    <w:rsid w:val="580C3C17"/>
    <w:rsid w:val="5BAD57F5"/>
    <w:rsid w:val="5D070D6B"/>
    <w:rsid w:val="5DFA1058"/>
    <w:rsid w:val="5E7408C1"/>
    <w:rsid w:val="5EE720B8"/>
    <w:rsid w:val="5F8866C0"/>
    <w:rsid w:val="60DD66DC"/>
    <w:rsid w:val="612D3F00"/>
    <w:rsid w:val="62E278F0"/>
    <w:rsid w:val="63A22268"/>
    <w:rsid w:val="64DA4880"/>
    <w:rsid w:val="65904640"/>
    <w:rsid w:val="66A06DE9"/>
    <w:rsid w:val="66B70765"/>
    <w:rsid w:val="698111C6"/>
    <w:rsid w:val="6A7D0ABC"/>
    <w:rsid w:val="6B9D6D85"/>
    <w:rsid w:val="6C8C40C9"/>
    <w:rsid w:val="6CE81786"/>
    <w:rsid w:val="6D735E89"/>
    <w:rsid w:val="6D743A56"/>
    <w:rsid w:val="6D85324E"/>
    <w:rsid w:val="6E1246C4"/>
    <w:rsid w:val="6E54240F"/>
    <w:rsid w:val="6E7D5979"/>
    <w:rsid w:val="6EFF440A"/>
    <w:rsid w:val="6F133B16"/>
    <w:rsid w:val="6F476C57"/>
    <w:rsid w:val="7076371C"/>
    <w:rsid w:val="70CE0BAD"/>
    <w:rsid w:val="72A110C3"/>
    <w:rsid w:val="733C0178"/>
    <w:rsid w:val="735E1215"/>
    <w:rsid w:val="73837042"/>
    <w:rsid w:val="74237D69"/>
    <w:rsid w:val="748C61DD"/>
    <w:rsid w:val="764D12A6"/>
    <w:rsid w:val="766851FA"/>
    <w:rsid w:val="76B04340"/>
    <w:rsid w:val="78B60C2C"/>
    <w:rsid w:val="7A3564E6"/>
    <w:rsid w:val="7B465106"/>
    <w:rsid w:val="7BB60828"/>
    <w:rsid w:val="7BE76C61"/>
    <w:rsid w:val="7C37414F"/>
    <w:rsid w:val="7CB668E3"/>
    <w:rsid w:val="7CC47621"/>
    <w:rsid w:val="7D010252"/>
    <w:rsid w:val="7D0161DD"/>
    <w:rsid w:val="7D1877DD"/>
    <w:rsid w:val="7E1150D6"/>
    <w:rsid w:val="7E742824"/>
    <w:rsid w:val="7ED405DD"/>
    <w:rsid w:val="7FC27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Table Text"/>
    <w:basedOn w:val="1"/>
    <w:semiHidden/>
    <w:qFormat/>
    <w:uiPriority w:val="0"/>
    <w:rPr>
      <w:rFonts w:ascii="Arial" w:hAnsi="Arial" w:eastAsia="Arial" w:cs="Arial"/>
      <w:szCs w:val="21"/>
      <w:lang w:eastAsia="en-US"/>
    </w:rPr>
  </w:style>
  <w:style w:type="character" w:customStyle="1" w:styleId="19">
    <w:name w:val="批注文字 Char"/>
    <w:basedOn w:val="13"/>
    <w:link w:val="4"/>
    <w:qFormat/>
    <w:uiPriority w:val="0"/>
    <w:rPr>
      <w:rFonts w:ascii="Calibri" w:hAnsi="Calibri" w:eastAsia="宋体" w:cs="黑体"/>
      <w:kern w:val="2"/>
      <w:sz w:val="21"/>
      <w:szCs w:val="24"/>
    </w:rPr>
  </w:style>
  <w:style w:type="character" w:customStyle="1" w:styleId="20">
    <w:name w:val="批注主题 Char"/>
    <w:basedOn w:val="19"/>
    <w:link w:val="10"/>
    <w:qFormat/>
    <w:uiPriority w:val="0"/>
    <w:rPr>
      <w:rFonts w:ascii="Calibri" w:hAnsi="Calibri" w:eastAsia="宋体" w:cs="黑体"/>
      <w:b/>
      <w:bCs/>
      <w:kern w:val="2"/>
      <w:sz w:val="21"/>
      <w:szCs w:val="24"/>
    </w:rPr>
  </w:style>
  <w:style w:type="character" w:customStyle="1" w:styleId="21">
    <w:name w:val="批注框文本 Char"/>
    <w:basedOn w:val="13"/>
    <w:link w:val="6"/>
    <w:qFormat/>
    <w:uiPriority w:val="0"/>
    <w:rPr>
      <w:rFonts w:ascii="Calibri" w:hAnsi="Calibri" w:eastAsia="宋体" w:cs="黑体"/>
      <w:kern w:val="2"/>
      <w:sz w:val="18"/>
      <w:szCs w:val="18"/>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266</Words>
  <Characters>313</Characters>
  <Lines>82</Lines>
  <Paragraphs>25</Paragraphs>
  <TotalTime>0</TotalTime>
  <ScaleCrop>false</ScaleCrop>
  <LinksUpToDate>false</LinksUpToDate>
  <CharactersWithSpaces>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还是用自己的好</cp:lastModifiedBy>
  <cp:lastPrinted>2024-12-31T07:48:00Z</cp:lastPrinted>
  <dcterms:modified xsi:type="dcterms:W3CDTF">2025-01-02T07:45:16Z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980F93B02C214AA981E9B3138334E2A8_13</vt:lpwstr>
  </property>
  <property fmtid="{D5CDD505-2E9C-101B-9397-08002B2CF9AE}" pid="4" name="KSOTemplateDocerSaveRecord">
    <vt:lpwstr>eyJoZGlkIjoiZjk4ZmMyZTQ5NmU0YzIwYTkzN2VmZDNkMzQwMDEzYzAiLCJ1c2VySWQiOiIxMzM5OTI4NzE5In0=</vt:lpwstr>
  </property>
</Properties>
</file>